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8F87" w14:textId="58431A39" w:rsidR="001225C4" w:rsidRDefault="001225C4" w:rsidP="000E2E2A">
      <w:pPr>
        <w:autoSpaceDE w:val="0"/>
        <w:autoSpaceDN w:val="0"/>
        <w:adjustRightInd w:val="0"/>
        <w:spacing w:before="120"/>
        <w:rPr>
          <w:rFonts w:ascii="Arial" w:hAnsi="Arial" w:cs="Arial"/>
          <w:color w:val="383737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151E1F0" wp14:editId="0630D366">
            <wp:extent cx="5760720" cy="930910"/>
            <wp:effectExtent l="0" t="0" r="0" b="254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D43BD" w14:textId="77777777" w:rsidR="001225C4" w:rsidRDefault="001225C4" w:rsidP="000E2E2A">
      <w:pPr>
        <w:autoSpaceDE w:val="0"/>
        <w:autoSpaceDN w:val="0"/>
        <w:adjustRightInd w:val="0"/>
        <w:spacing w:before="120"/>
        <w:rPr>
          <w:rFonts w:ascii="Arial" w:hAnsi="Arial" w:cs="Arial"/>
          <w:color w:val="383737"/>
          <w:sz w:val="24"/>
          <w:szCs w:val="24"/>
          <w:shd w:val="clear" w:color="auto" w:fill="FFFFFF"/>
        </w:rPr>
      </w:pPr>
    </w:p>
    <w:p w14:paraId="6BF91F85" w14:textId="1A2AA734" w:rsidR="000E2E2A" w:rsidRPr="000E2E2A" w:rsidRDefault="000E2E2A" w:rsidP="000E2E2A">
      <w:pPr>
        <w:autoSpaceDE w:val="0"/>
        <w:autoSpaceDN w:val="0"/>
        <w:adjustRightInd w:val="0"/>
        <w:spacing w:before="120"/>
        <w:rPr>
          <w:rFonts w:ascii="Arial" w:hAnsi="Arial" w:cs="Arial"/>
          <w:color w:val="383737"/>
          <w:sz w:val="24"/>
          <w:szCs w:val="24"/>
          <w:shd w:val="clear" w:color="auto" w:fill="FFFFFF"/>
        </w:rPr>
      </w:pP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O projekcie:</w:t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OKRES REALIZACJI PROJEKTU:  od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1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do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31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grudnia 2020 roku</w:t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KOSZT CAŁKOWITY: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81 886,00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zł</w:t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KWOTA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DOFINANSOWANIA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: 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77 791,00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zł</w:t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ŚRODKI WŁASNE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: 4095,00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zł</w:t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</w:rPr>
        <w:br/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Nazwa celu szczegółowego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:</w:t>
      </w:r>
      <w:r w:rsidRPr="000E2E2A">
        <w:rPr>
          <w:rFonts w:ascii="Arial" w:hAnsi="Arial" w:cs="Arial"/>
          <w:bCs/>
          <w:sz w:val="24"/>
          <w:szCs w:val="24"/>
        </w:rPr>
        <w:t xml:space="preserve"> </w:t>
      </w:r>
      <w:r w:rsidRPr="000E2E2A">
        <w:rPr>
          <w:rFonts w:ascii="Arial" w:hAnsi="Arial" w:cs="Arial"/>
          <w:bCs/>
          <w:sz w:val="24"/>
          <w:szCs w:val="24"/>
        </w:rPr>
        <w:t>zadani</w:t>
      </w:r>
      <w:r w:rsidRPr="000E2E2A">
        <w:rPr>
          <w:rFonts w:ascii="Arial" w:hAnsi="Arial" w:cs="Arial"/>
          <w:bCs/>
          <w:sz w:val="24"/>
          <w:szCs w:val="24"/>
        </w:rPr>
        <w:t>e</w:t>
      </w:r>
      <w:r w:rsidRPr="000E2E2A">
        <w:rPr>
          <w:rFonts w:ascii="Arial" w:hAnsi="Arial" w:cs="Arial"/>
          <w:bCs/>
          <w:sz w:val="24"/>
          <w:szCs w:val="24"/>
        </w:rPr>
        <w:t xml:space="preserve"> z zakresu zdrowia publicznego </w:t>
      </w:r>
      <w:r>
        <w:rPr>
          <w:rFonts w:ascii="Arial" w:hAnsi="Arial" w:cs="Arial"/>
          <w:bCs/>
          <w:sz w:val="24"/>
          <w:szCs w:val="24"/>
        </w:rPr>
        <w:br/>
      </w:r>
      <w:r w:rsidRPr="000E2E2A">
        <w:rPr>
          <w:rFonts w:ascii="Arial" w:hAnsi="Arial" w:cs="Arial"/>
          <w:bCs/>
          <w:sz w:val="24"/>
          <w:szCs w:val="24"/>
        </w:rPr>
        <w:t>pn. „Prowadzenie działań informacyjno-edukacyjnych, mających na celu zwiększenie świadomości na temat zachowań szkodliwych dla zdrowia i kształtujących prozdrowotny styl życia”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 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>realizowane przez Urząd Marszałkowski Województwa Wielkopolskiego.</w:t>
      </w:r>
    </w:p>
    <w:p w14:paraId="27D167B9" w14:textId="77777777" w:rsidR="000E2E2A" w:rsidRPr="000E2E2A" w:rsidRDefault="000E2E2A" w:rsidP="000E2E2A">
      <w:pPr>
        <w:autoSpaceDE w:val="0"/>
        <w:autoSpaceDN w:val="0"/>
        <w:adjustRightInd w:val="0"/>
        <w:spacing w:before="120"/>
        <w:rPr>
          <w:rFonts w:ascii="Arial" w:hAnsi="Arial" w:cs="Arial"/>
          <w:color w:val="383737"/>
          <w:sz w:val="24"/>
          <w:szCs w:val="24"/>
          <w:shd w:val="clear" w:color="auto" w:fill="FFFFFF"/>
        </w:rPr>
      </w:pPr>
    </w:p>
    <w:p w14:paraId="2D8C7D73" w14:textId="29AB925A" w:rsidR="007A5EBF" w:rsidRPr="000E2E2A" w:rsidRDefault="000E2E2A" w:rsidP="000E2E2A">
      <w:pPr>
        <w:autoSpaceDE w:val="0"/>
        <w:autoSpaceDN w:val="0"/>
        <w:adjustRightInd w:val="0"/>
        <w:spacing w:before="120"/>
        <w:rPr>
          <w:rFonts w:ascii="Arial" w:hAnsi="Arial" w:cs="Arial"/>
          <w:iCs/>
          <w:sz w:val="24"/>
          <w:szCs w:val="24"/>
        </w:rPr>
      </w:pP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Projekt </w:t>
      </w:r>
      <w:r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pod nazwą </w:t>
      </w:r>
      <w:r w:rsidRPr="00AE7EAD">
        <w:rPr>
          <w:rFonts w:ascii="Arial" w:hAnsi="Arial" w:cs="Arial"/>
          <w:b/>
          <w:bCs/>
          <w:sz w:val="24"/>
          <w:szCs w:val="24"/>
        </w:rPr>
        <w:t>Kampania profilaktyczna na terenie powiatu pilskiego „Uzależnieni od zdrowia”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jest </w:t>
      </w:r>
      <w:r w:rsidR="001325F0">
        <w:rPr>
          <w:rFonts w:ascii="Arial" w:hAnsi="Arial" w:cs="Arial"/>
          <w:color w:val="383737"/>
          <w:sz w:val="24"/>
          <w:szCs w:val="24"/>
          <w:shd w:val="clear" w:color="auto" w:fill="FFFFFF"/>
        </w:rPr>
        <w:t>przedsięwzięciem</w:t>
      </w:r>
      <w:r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o charakterze profilaktycznym adresowanym do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dzieci i młodzieży</w:t>
      </w:r>
      <w:r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oraz</w:t>
      </w:r>
      <w:r w:rsidRPr="000E2E2A">
        <w:rPr>
          <w:rFonts w:ascii="Arial" w:hAnsi="Arial" w:cs="Arial"/>
          <w:color w:val="383737"/>
          <w:sz w:val="24"/>
          <w:szCs w:val="24"/>
          <w:shd w:val="clear" w:color="auto" w:fill="FFFFFF"/>
        </w:rPr>
        <w:t xml:space="preserve"> dorosłych mieszkańców powiatu pilskiego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skoncentrowany</w:t>
      </w:r>
      <w:r w:rsidR="00AE7EAD">
        <w:rPr>
          <w:rFonts w:ascii="Arial" w:hAnsi="Arial" w:cs="Arial"/>
          <w:iCs/>
          <w:sz w:val="24"/>
          <w:szCs w:val="24"/>
        </w:rPr>
        <w:t>m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na uświadomieniu zagrożeń związanych z uzależnieniami.</w:t>
      </w:r>
    </w:p>
    <w:p w14:paraId="01B564C5" w14:textId="77777777" w:rsidR="007A5EBF" w:rsidRPr="000E2E2A" w:rsidRDefault="007A5EBF" w:rsidP="007A5EBF">
      <w:pPr>
        <w:rPr>
          <w:rFonts w:ascii="Arial" w:hAnsi="Arial" w:cs="Arial"/>
          <w:iCs/>
          <w:sz w:val="24"/>
          <w:szCs w:val="24"/>
        </w:rPr>
      </w:pPr>
    </w:p>
    <w:p w14:paraId="3FCE2438" w14:textId="77777777" w:rsidR="00AE7EAD" w:rsidRDefault="00AE7EAD" w:rsidP="007A5EB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 jego ramach z</w:t>
      </w:r>
      <w:r w:rsidR="007A5EBF" w:rsidRPr="000E2E2A">
        <w:rPr>
          <w:rFonts w:ascii="Arial" w:hAnsi="Arial" w:cs="Arial"/>
          <w:iCs/>
          <w:sz w:val="24"/>
          <w:szCs w:val="24"/>
        </w:rPr>
        <w:t>aplanowano</w:t>
      </w:r>
      <w:r>
        <w:rPr>
          <w:rFonts w:ascii="Arial" w:hAnsi="Arial" w:cs="Arial"/>
          <w:iCs/>
          <w:sz w:val="24"/>
          <w:szCs w:val="24"/>
        </w:rPr>
        <w:t>:</w:t>
      </w:r>
    </w:p>
    <w:p w14:paraId="4360AD65" w14:textId="3A798493" w:rsidR="00AE7EAD" w:rsidRDefault="00AE7EAD" w:rsidP="007A5EB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7A5EBF" w:rsidRPr="000E2E2A">
        <w:rPr>
          <w:rFonts w:ascii="Arial" w:hAnsi="Arial" w:cs="Arial"/>
          <w:iCs/>
          <w:sz w:val="24"/>
          <w:szCs w:val="24"/>
        </w:rPr>
        <w:t>przeprowadzenie kampanii medialnej w postaci nagrania i emisji 5 spotów tematycznych dot. zachowań szkodliwych dla zdrowia i kształtujących prozdrowotny styl życia</w:t>
      </w:r>
      <w:r>
        <w:rPr>
          <w:rFonts w:ascii="Arial" w:hAnsi="Arial" w:cs="Arial"/>
          <w:iCs/>
          <w:sz w:val="24"/>
          <w:szCs w:val="24"/>
        </w:rPr>
        <w:t xml:space="preserve"> (z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udział</w:t>
      </w:r>
      <w:r>
        <w:rPr>
          <w:rFonts w:ascii="Arial" w:hAnsi="Arial" w:cs="Arial"/>
          <w:iCs/>
          <w:sz w:val="24"/>
          <w:szCs w:val="24"/>
        </w:rPr>
        <w:t>em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specjalistów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psychologa, lekarza, reprezentanta instytucji dbającej o zdrowie publiczne, policjanta, profilaktyka uzależnień </w:t>
      </w:r>
      <w:r w:rsidR="001325F0">
        <w:rPr>
          <w:rFonts w:ascii="Arial" w:hAnsi="Arial" w:cs="Arial"/>
          <w:iCs/>
          <w:sz w:val="24"/>
          <w:szCs w:val="24"/>
        </w:rPr>
        <w:t xml:space="preserve">- </w:t>
      </w:r>
      <w:r w:rsidR="007A5EBF" w:rsidRPr="000E2E2A">
        <w:rPr>
          <w:rFonts w:ascii="Arial" w:hAnsi="Arial" w:cs="Arial"/>
          <w:iCs/>
          <w:sz w:val="24"/>
          <w:szCs w:val="24"/>
        </w:rPr>
        <w:t>dla zapewnienia wysokiego poziomu merytorycznego prezentowanych w nich treści</w:t>
      </w:r>
      <w:r>
        <w:rPr>
          <w:rFonts w:ascii="Arial" w:hAnsi="Arial" w:cs="Arial"/>
          <w:iCs/>
          <w:sz w:val="24"/>
          <w:szCs w:val="24"/>
        </w:rPr>
        <w:t>),</w:t>
      </w:r>
    </w:p>
    <w:p w14:paraId="26E791B1" w14:textId="704B7F44" w:rsidR="007A5EBF" w:rsidRDefault="00AE7EAD" w:rsidP="007A5EB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7A5EBF" w:rsidRPr="000E2E2A">
        <w:rPr>
          <w:rFonts w:ascii="Arial" w:hAnsi="Arial" w:cs="Arial"/>
          <w:iCs/>
          <w:sz w:val="24"/>
          <w:szCs w:val="24"/>
        </w:rPr>
        <w:t>wykonanie banerów informacyjn</w:t>
      </w:r>
      <w:r w:rsidR="001225C4">
        <w:rPr>
          <w:rFonts w:ascii="Arial" w:hAnsi="Arial" w:cs="Arial"/>
          <w:iCs/>
          <w:sz w:val="24"/>
          <w:szCs w:val="24"/>
        </w:rPr>
        <w:t>o-edukacyjnych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z przesłaniem profilaktycznym (4 motywy</w:t>
      </w:r>
      <w:r>
        <w:rPr>
          <w:rFonts w:ascii="Arial" w:hAnsi="Arial" w:cs="Arial"/>
          <w:iCs/>
          <w:sz w:val="24"/>
          <w:szCs w:val="24"/>
        </w:rPr>
        <w:t>; ekspozycja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na terenie placówek podległych </w:t>
      </w:r>
      <w:r>
        <w:rPr>
          <w:rFonts w:ascii="Arial" w:hAnsi="Arial" w:cs="Arial"/>
          <w:iCs/>
          <w:sz w:val="24"/>
          <w:szCs w:val="24"/>
        </w:rPr>
        <w:t xml:space="preserve">Powiatowi Pilskiemu - </w:t>
      </w:r>
      <w:r w:rsidR="007A5EBF" w:rsidRPr="000E2E2A">
        <w:rPr>
          <w:rFonts w:ascii="Arial" w:hAnsi="Arial" w:cs="Arial"/>
          <w:iCs/>
          <w:sz w:val="24"/>
          <w:szCs w:val="24"/>
        </w:rPr>
        <w:t>12 szkół na terenie powiatu, 2 szpitale, Zespół Poradni Psychologiczno-Pedagogicznych</w:t>
      </w:r>
      <w:r w:rsidR="001325F0">
        <w:rPr>
          <w:rFonts w:ascii="Arial" w:hAnsi="Arial" w:cs="Arial"/>
          <w:iCs/>
          <w:sz w:val="24"/>
          <w:szCs w:val="24"/>
        </w:rPr>
        <w:t>)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, </w:t>
      </w:r>
      <w:r w:rsidR="001225C4">
        <w:rPr>
          <w:rFonts w:ascii="Arial" w:hAnsi="Arial" w:cs="Arial"/>
          <w:iCs/>
          <w:sz w:val="24"/>
          <w:szCs w:val="24"/>
        </w:rPr>
        <w:t xml:space="preserve">wydruk </w:t>
      </w:r>
      <w:r w:rsidR="007A5EBF" w:rsidRPr="000E2E2A">
        <w:rPr>
          <w:rFonts w:ascii="Arial" w:hAnsi="Arial" w:cs="Arial"/>
          <w:iCs/>
          <w:sz w:val="24"/>
          <w:szCs w:val="24"/>
        </w:rPr>
        <w:t>plakatów oraz ulotek</w:t>
      </w:r>
      <w:r w:rsidR="001325F0">
        <w:rPr>
          <w:rFonts w:ascii="Arial" w:hAnsi="Arial" w:cs="Arial"/>
          <w:iCs/>
          <w:sz w:val="24"/>
          <w:szCs w:val="24"/>
        </w:rPr>
        <w:t>,</w:t>
      </w:r>
    </w:p>
    <w:p w14:paraId="7C0625BB" w14:textId="38FEF170" w:rsidR="007A5EBF" w:rsidRPr="000E2E2A" w:rsidRDefault="001325F0" w:rsidP="007A5EB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realizacja </w:t>
      </w:r>
      <w:r w:rsidR="007A5EBF" w:rsidRPr="000E2E2A">
        <w:rPr>
          <w:rFonts w:ascii="Arial" w:hAnsi="Arial" w:cs="Arial"/>
          <w:iCs/>
          <w:sz w:val="24"/>
          <w:szCs w:val="24"/>
        </w:rPr>
        <w:t>dyżur</w:t>
      </w:r>
      <w:r w:rsidR="001225C4">
        <w:rPr>
          <w:rFonts w:ascii="Arial" w:hAnsi="Arial" w:cs="Arial"/>
          <w:iCs/>
          <w:sz w:val="24"/>
          <w:szCs w:val="24"/>
        </w:rPr>
        <w:t>ów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telefoniczn</w:t>
      </w:r>
      <w:r w:rsidR="001225C4">
        <w:rPr>
          <w:rFonts w:ascii="Arial" w:hAnsi="Arial" w:cs="Arial"/>
          <w:iCs/>
          <w:sz w:val="24"/>
          <w:szCs w:val="24"/>
        </w:rPr>
        <w:t>ych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psychologów z</w:t>
      </w:r>
      <w:r>
        <w:rPr>
          <w:rFonts w:ascii="Arial" w:hAnsi="Arial" w:cs="Arial"/>
          <w:iCs/>
          <w:sz w:val="24"/>
          <w:szCs w:val="24"/>
        </w:rPr>
        <w:t xml:space="preserve"> Zespołu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Poradni Psychologiczno-Pedagogiczn</w:t>
      </w:r>
      <w:r>
        <w:rPr>
          <w:rFonts w:ascii="Arial" w:hAnsi="Arial" w:cs="Arial"/>
          <w:iCs/>
          <w:sz w:val="24"/>
          <w:szCs w:val="24"/>
        </w:rPr>
        <w:t xml:space="preserve">ych w Pile </w:t>
      </w:r>
      <w:r w:rsidR="007A5EBF" w:rsidRPr="000E2E2A">
        <w:rPr>
          <w:rFonts w:ascii="Arial" w:hAnsi="Arial" w:cs="Arial"/>
          <w:iCs/>
          <w:sz w:val="24"/>
          <w:szCs w:val="24"/>
        </w:rPr>
        <w:t>adresowan</w:t>
      </w:r>
      <w:r w:rsidR="001225C4">
        <w:rPr>
          <w:rFonts w:ascii="Arial" w:hAnsi="Arial" w:cs="Arial"/>
          <w:iCs/>
          <w:sz w:val="24"/>
          <w:szCs w:val="24"/>
        </w:rPr>
        <w:t>ych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do młodzieży oraz dyżur</w:t>
      </w:r>
      <w:r w:rsidR="001225C4">
        <w:rPr>
          <w:rFonts w:ascii="Arial" w:hAnsi="Arial" w:cs="Arial"/>
          <w:iCs/>
          <w:sz w:val="24"/>
          <w:szCs w:val="24"/>
        </w:rPr>
        <w:t>ów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adresowan</w:t>
      </w:r>
      <w:r w:rsidR="001225C4">
        <w:rPr>
          <w:rFonts w:ascii="Arial" w:hAnsi="Arial" w:cs="Arial"/>
          <w:iCs/>
          <w:sz w:val="24"/>
          <w:szCs w:val="24"/>
        </w:rPr>
        <w:t xml:space="preserve">ych </w:t>
      </w:r>
      <w:r w:rsidR="007A5EBF" w:rsidRPr="000E2E2A">
        <w:rPr>
          <w:rFonts w:ascii="Arial" w:hAnsi="Arial" w:cs="Arial"/>
          <w:iCs/>
          <w:sz w:val="24"/>
          <w:szCs w:val="24"/>
        </w:rPr>
        <w:t>do osób dorosłych</w:t>
      </w:r>
      <w:r>
        <w:rPr>
          <w:rFonts w:ascii="Arial" w:hAnsi="Arial" w:cs="Arial"/>
          <w:iCs/>
          <w:sz w:val="24"/>
          <w:szCs w:val="24"/>
        </w:rPr>
        <w:t xml:space="preserve"> (12 godzin dyżurów dla dzieci i młodzieży, </w:t>
      </w:r>
      <w:r>
        <w:rPr>
          <w:rFonts w:ascii="Arial" w:hAnsi="Arial" w:cs="Arial"/>
          <w:iCs/>
          <w:sz w:val="24"/>
          <w:szCs w:val="24"/>
        </w:rPr>
        <w:t>12 godzin dyżurów dla</w:t>
      </w:r>
      <w:r>
        <w:rPr>
          <w:rFonts w:ascii="Arial" w:hAnsi="Arial" w:cs="Arial"/>
          <w:iCs/>
          <w:sz w:val="24"/>
          <w:szCs w:val="24"/>
        </w:rPr>
        <w:t xml:space="preserve"> osób dorosłych borykających się z uzależnieniami oraz osób konsultujących problemy swoich podopiecznych),</w:t>
      </w:r>
    </w:p>
    <w:p w14:paraId="3180F089" w14:textId="1DDF5579" w:rsidR="001225C4" w:rsidRDefault="001225C4" w:rsidP="007A5EB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napisanie dwóch scenariuszy spektaklu profilaktycznego dla teatrów amatorskich i szkolnych </w:t>
      </w:r>
      <w:r>
        <w:rPr>
          <w:rFonts w:ascii="Arial" w:hAnsi="Arial" w:cs="Arial"/>
          <w:iCs/>
          <w:sz w:val="24"/>
          <w:szCs w:val="24"/>
        </w:rPr>
        <w:t>(adresowanego do młodzieży oraz osób dorosłych),</w:t>
      </w:r>
    </w:p>
    <w:p w14:paraId="650ABB5E" w14:textId="2C946E8D" w:rsidR="001225C4" w:rsidRPr="001225C4" w:rsidRDefault="001225C4" w:rsidP="001225C4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</w:rPr>
        <w:t xml:space="preserve">- przeprowadzenie </w:t>
      </w:r>
      <w:r w:rsidR="007A5EBF" w:rsidRPr="000E2E2A">
        <w:rPr>
          <w:rFonts w:ascii="Arial" w:hAnsi="Arial" w:cs="Arial"/>
          <w:iCs/>
          <w:sz w:val="24"/>
          <w:szCs w:val="24"/>
        </w:rPr>
        <w:t>konkurs</w:t>
      </w:r>
      <w:r>
        <w:rPr>
          <w:rFonts w:ascii="Arial" w:hAnsi="Arial" w:cs="Arial"/>
          <w:iCs/>
          <w:sz w:val="24"/>
          <w:szCs w:val="24"/>
        </w:rPr>
        <w:t>u</w:t>
      </w:r>
      <w:r w:rsidR="007A5EBF" w:rsidRPr="000E2E2A">
        <w:rPr>
          <w:rFonts w:ascii="Arial" w:hAnsi="Arial" w:cs="Arial"/>
          <w:iCs/>
          <w:sz w:val="24"/>
          <w:szCs w:val="24"/>
        </w:rPr>
        <w:t xml:space="preserve"> z nagrodami </w:t>
      </w:r>
      <w:r>
        <w:rPr>
          <w:rFonts w:ascii="Arial" w:hAnsi="Arial" w:cs="Arial"/>
          <w:iCs/>
          <w:sz w:val="24"/>
          <w:szCs w:val="24"/>
        </w:rPr>
        <w:t xml:space="preserve">adresowanego do młodzieży szkół ponadpodstawowych z powiatu pilskiego </w:t>
      </w:r>
      <w:r w:rsidR="007A5EBF" w:rsidRPr="000E2E2A">
        <w:rPr>
          <w:rFonts w:ascii="Arial" w:hAnsi="Arial" w:cs="Arial"/>
          <w:iCs/>
          <w:sz w:val="24"/>
          <w:szCs w:val="24"/>
        </w:rPr>
        <w:t>na prezentację multimedialną prezentującą negatywne następstwa używania środków psychoaktywnych oraz przekonującą rówieśników do unikania zachowań szkodliwych dla zdrowia (promocja prozdrowotnego stylu życia opartego na pasjach)</w:t>
      </w:r>
      <w:r>
        <w:rPr>
          <w:rFonts w:ascii="Arial" w:hAnsi="Arial" w:cs="Arial"/>
          <w:iCs/>
          <w:sz w:val="24"/>
          <w:szCs w:val="24"/>
        </w:rPr>
        <w:t>; p</w:t>
      </w:r>
      <w:r w:rsidRPr="001225C4">
        <w:rPr>
          <w:rFonts w:ascii="Arial" w:hAnsi="Arial" w:cs="Arial"/>
          <w:sz w:val="24"/>
          <w:szCs w:val="24"/>
          <w:lang w:eastAsia="pl-PL"/>
        </w:rPr>
        <w:t>rezentacja nagrodzonych prac na stronie internetowej Powiatu Pilskiego oraz na powiatowym portalu zdrowia.</w:t>
      </w:r>
    </w:p>
    <w:p w14:paraId="15630711" w14:textId="67C2E67A" w:rsidR="007A5EBF" w:rsidRPr="000E2E2A" w:rsidRDefault="007A5EBF" w:rsidP="007A5EBF">
      <w:pPr>
        <w:rPr>
          <w:rFonts w:ascii="Arial" w:hAnsi="Arial" w:cs="Arial"/>
          <w:iCs/>
          <w:sz w:val="24"/>
          <w:szCs w:val="24"/>
        </w:rPr>
      </w:pPr>
    </w:p>
    <w:p w14:paraId="6B96538B" w14:textId="6905C4BA" w:rsidR="00AF7C54" w:rsidRPr="000E2E2A" w:rsidRDefault="00AF7C54">
      <w:pPr>
        <w:rPr>
          <w:rFonts w:ascii="Arial" w:hAnsi="Arial" w:cs="Arial"/>
          <w:sz w:val="24"/>
          <w:szCs w:val="24"/>
        </w:rPr>
      </w:pPr>
    </w:p>
    <w:p w14:paraId="1D5903AA" w14:textId="005CCB3B" w:rsidR="007A5EBF" w:rsidRPr="000E2E2A" w:rsidRDefault="007A5EBF">
      <w:pPr>
        <w:rPr>
          <w:rFonts w:ascii="Arial" w:hAnsi="Arial" w:cs="Arial"/>
          <w:sz w:val="24"/>
          <w:szCs w:val="24"/>
        </w:rPr>
      </w:pPr>
    </w:p>
    <w:p w14:paraId="11F7F462" w14:textId="1D8F3EA7" w:rsidR="007A5EBF" w:rsidRPr="000E2E2A" w:rsidRDefault="007A5EBF" w:rsidP="007A5EBF">
      <w:pPr>
        <w:rPr>
          <w:rFonts w:ascii="Arial" w:hAnsi="Arial" w:cs="Arial"/>
          <w:iCs/>
          <w:sz w:val="24"/>
          <w:szCs w:val="24"/>
        </w:rPr>
      </w:pPr>
      <w:bookmarkStart w:id="0" w:name="_Hlk53653775"/>
      <w:r w:rsidRPr="001225C4">
        <w:rPr>
          <w:rFonts w:ascii="Arial" w:hAnsi="Arial" w:cs="Arial"/>
          <w:iCs/>
          <w:sz w:val="24"/>
          <w:szCs w:val="24"/>
        </w:rPr>
        <w:t xml:space="preserve">Działania objęte </w:t>
      </w:r>
      <w:r w:rsidR="001225C4">
        <w:rPr>
          <w:rFonts w:ascii="Arial" w:hAnsi="Arial" w:cs="Arial"/>
          <w:iCs/>
          <w:sz w:val="24"/>
          <w:szCs w:val="24"/>
        </w:rPr>
        <w:t>projektem</w:t>
      </w:r>
      <w:r w:rsidRPr="001225C4">
        <w:rPr>
          <w:rFonts w:ascii="Arial" w:hAnsi="Arial" w:cs="Arial"/>
          <w:iCs/>
          <w:sz w:val="24"/>
          <w:szCs w:val="24"/>
        </w:rPr>
        <w:t xml:space="preserve"> zaplanowano</w:t>
      </w:r>
      <w:r w:rsidRPr="000E2E2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E2E2A">
        <w:rPr>
          <w:rFonts w:ascii="Arial" w:hAnsi="Arial" w:cs="Arial"/>
          <w:iCs/>
          <w:sz w:val="24"/>
          <w:szCs w:val="24"/>
        </w:rPr>
        <w:t>w bezpiecznej formie kontaktu zdalnego (kampania informacyjno-edukacyjna oparta na przekazie pośrednim, dyżury telefoniczne, konkurs do realizacji w formie zdalnej, scenariusze sztuki profilaktycznej do wykorzystania w późniejszym okresie przez teatry szkolne i amatorskie).</w:t>
      </w:r>
    </w:p>
    <w:p w14:paraId="70671D2E" w14:textId="77777777" w:rsidR="007A5EBF" w:rsidRPr="000E2E2A" w:rsidRDefault="007A5EBF" w:rsidP="007A5EBF">
      <w:pPr>
        <w:rPr>
          <w:rFonts w:ascii="Arial" w:hAnsi="Arial" w:cs="Arial"/>
          <w:iCs/>
          <w:sz w:val="24"/>
          <w:szCs w:val="24"/>
        </w:rPr>
      </w:pPr>
    </w:p>
    <w:p w14:paraId="3ED755C9" w14:textId="77777777" w:rsidR="007A5EBF" w:rsidRPr="000E2E2A" w:rsidRDefault="007A5EBF" w:rsidP="007A5EBF">
      <w:pPr>
        <w:rPr>
          <w:rFonts w:ascii="Arial" w:hAnsi="Arial" w:cs="Arial"/>
          <w:iCs/>
          <w:sz w:val="24"/>
          <w:szCs w:val="24"/>
        </w:rPr>
      </w:pPr>
      <w:r w:rsidRPr="000E2E2A">
        <w:rPr>
          <w:rFonts w:ascii="Arial" w:hAnsi="Arial" w:cs="Arial"/>
          <w:iCs/>
          <w:sz w:val="24"/>
          <w:szCs w:val="24"/>
        </w:rPr>
        <w:t xml:space="preserve">Duża część działań, ze względu na ich emisję w mediach oraz w Internecie, wykroczy poza obszar powiatu pilskiego obejmując swoim zasięgiem dużą część województwa wielkopolskiego.  </w:t>
      </w:r>
    </w:p>
    <w:bookmarkEnd w:id="0"/>
    <w:p w14:paraId="02ED5275" w14:textId="20A114C9" w:rsidR="007A5EBF" w:rsidRPr="000E2E2A" w:rsidRDefault="007A5EBF">
      <w:pPr>
        <w:rPr>
          <w:rFonts w:ascii="Arial" w:hAnsi="Arial" w:cs="Arial"/>
          <w:sz w:val="24"/>
          <w:szCs w:val="24"/>
        </w:rPr>
      </w:pPr>
    </w:p>
    <w:p w14:paraId="5EA71598" w14:textId="77777777" w:rsidR="007A5EBF" w:rsidRPr="000E2E2A" w:rsidRDefault="007A5EBF">
      <w:pPr>
        <w:rPr>
          <w:rFonts w:ascii="Arial" w:hAnsi="Arial" w:cs="Arial"/>
          <w:sz w:val="24"/>
          <w:szCs w:val="24"/>
        </w:rPr>
      </w:pPr>
    </w:p>
    <w:sectPr w:rsidR="007A5EBF" w:rsidRPr="000E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3B60" w14:textId="77777777" w:rsidR="00582F0B" w:rsidRDefault="00582F0B" w:rsidP="007A5EBF">
      <w:r>
        <w:separator/>
      </w:r>
    </w:p>
  </w:endnote>
  <w:endnote w:type="continuationSeparator" w:id="0">
    <w:p w14:paraId="6A6F01D2" w14:textId="77777777" w:rsidR="00582F0B" w:rsidRDefault="00582F0B" w:rsidP="007A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EA60" w14:textId="77777777" w:rsidR="00582F0B" w:rsidRDefault="00582F0B" w:rsidP="007A5EBF">
      <w:r>
        <w:separator/>
      </w:r>
    </w:p>
  </w:footnote>
  <w:footnote w:type="continuationSeparator" w:id="0">
    <w:p w14:paraId="1F8EB4D8" w14:textId="77777777" w:rsidR="00582F0B" w:rsidRDefault="00582F0B" w:rsidP="007A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43"/>
    <w:rsid w:val="000E2E2A"/>
    <w:rsid w:val="000F5843"/>
    <w:rsid w:val="001225C4"/>
    <w:rsid w:val="001325F0"/>
    <w:rsid w:val="001F160A"/>
    <w:rsid w:val="004D6B78"/>
    <w:rsid w:val="00582F0B"/>
    <w:rsid w:val="007A5EBF"/>
    <w:rsid w:val="008E37A4"/>
    <w:rsid w:val="00AE7EAD"/>
    <w:rsid w:val="00AF7C54"/>
    <w:rsid w:val="00C74EA2"/>
    <w:rsid w:val="00C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E83"/>
  <w15:chartTrackingRefBased/>
  <w15:docId w15:val="{CDFD2797-6947-4834-AA01-970E694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B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A5EBF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A5E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A5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4</cp:revision>
  <cp:lastPrinted>2020-11-20T12:32:00Z</cp:lastPrinted>
  <dcterms:created xsi:type="dcterms:W3CDTF">2020-11-20T13:08:00Z</dcterms:created>
  <dcterms:modified xsi:type="dcterms:W3CDTF">2020-12-07T13:16:00Z</dcterms:modified>
</cp:coreProperties>
</file>